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D37F44" w:rsidRPr="00D37F44" w14:paraId="3318A53B" w14:textId="77777777" w:rsidTr="00D37F44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7895" w14:textId="77777777" w:rsidR="00D37F44" w:rsidRPr="00D37F44" w:rsidRDefault="00D37F44" w:rsidP="00D37F44">
            <w:r w:rsidRPr="00D37F44">
              <w:t>7 Aralık 2024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E657" w14:textId="77777777" w:rsidR="00D37F44" w:rsidRPr="00D37F44" w:rsidRDefault="00D37F44" w:rsidP="00D37F44">
            <w:r w:rsidRPr="00D37F44">
              <w:rPr>
                <w:b/>
                <w:bCs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54F8" w14:textId="77777777" w:rsidR="00D37F44" w:rsidRPr="00D37F44" w:rsidRDefault="00D37F44" w:rsidP="00D37F44">
            <w:r w:rsidRPr="00D37F44">
              <w:t>Sayı : 32745</w:t>
            </w:r>
          </w:p>
        </w:tc>
      </w:tr>
      <w:tr w:rsidR="00D37F44" w:rsidRPr="00D37F44" w14:paraId="165A9E3E" w14:textId="77777777" w:rsidTr="00D37F4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A891" w14:textId="77777777" w:rsidR="00D37F44" w:rsidRPr="00D37F44" w:rsidRDefault="00D37F44" w:rsidP="00D37F44">
            <w:r w:rsidRPr="00D37F44">
              <w:rPr>
                <w:b/>
                <w:bCs/>
              </w:rPr>
              <w:t>TEBLİĞ</w:t>
            </w:r>
          </w:p>
        </w:tc>
      </w:tr>
      <w:tr w:rsidR="00D37F44" w:rsidRPr="00D37F44" w14:paraId="1137EEE9" w14:textId="77777777" w:rsidTr="00D37F44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62A7" w14:textId="77777777" w:rsidR="00D37F44" w:rsidRPr="00D37F44" w:rsidRDefault="00D37F44" w:rsidP="00D37F44">
            <w:pPr>
              <w:jc w:val="center"/>
              <w:rPr>
                <w:u w:val="single"/>
              </w:rPr>
            </w:pPr>
            <w:r w:rsidRPr="00D37F44">
              <w:rPr>
                <w:u w:val="single"/>
              </w:rPr>
              <w:t>Hazine ve Maliye Bakanlığı (Gelir İdaresi Başkanlığı)’ndan:</w:t>
            </w:r>
          </w:p>
          <w:p w14:paraId="0B566801" w14:textId="77777777" w:rsidR="00D37F44" w:rsidRPr="00D37F44" w:rsidRDefault="00D37F44" w:rsidP="00D37F44">
            <w:pPr>
              <w:jc w:val="center"/>
              <w:rPr>
                <w:b/>
                <w:bCs/>
              </w:rPr>
            </w:pPr>
            <w:r w:rsidRPr="00D37F44">
              <w:rPr>
                <w:b/>
                <w:bCs/>
              </w:rPr>
              <w:t>VERGİ USUL KANUNU GENEL TEBLİĞİ (SIRA NO: 333)’NDE</w:t>
            </w:r>
          </w:p>
          <w:p w14:paraId="0CE09ED8" w14:textId="77777777" w:rsidR="00D37F44" w:rsidRPr="00D37F44" w:rsidRDefault="00D37F44" w:rsidP="00D37F44">
            <w:pPr>
              <w:jc w:val="center"/>
              <w:rPr>
                <w:b/>
                <w:bCs/>
              </w:rPr>
            </w:pPr>
            <w:r w:rsidRPr="00D37F44">
              <w:rPr>
                <w:b/>
                <w:bCs/>
              </w:rPr>
              <w:t>DEĞİŞİKLİK YAPILMASINA DAİR TEBLİĞ</w:t>
            </w:r>
          </w:p>
          <w:p w14:paraId="203A8BF4" w14:textId="77777777" w:rsidR="00D37F44" w:rsidRPr="00D37F44" w:rsidRDefault="00D37F44" w:rsidP="00D37F44">
            <w:pPr>
              <w:jc w:val="center"/>
              <w:rPr>
                <w:b/>
                <w:bCs/>
              </w:rPr>
            </w:pPr>
            <w:r w:rsidRPr="00D37F44">
              <w:rPr>
                <w:b/>
                <w:bCs/>
              </w:rPr>
              <w:t>(SIRA NO: 576)</w:t>
            </w:r>
          </w:p>
          <w:p w14:paraId="0117CE0F" w14:textId="77777777" w:rsidR="00D37F44" w:rsidRPr="00D37F44" w:rsidRDefault="00D37F44" w:rsidP="00D37F44">
            <w:r w:rsidRPr="00D37F44">
              <w:t> </w:t>
            </w:r>
          </w:p>
          <w:p w14:paraId="0948D4B1" w14:textId="77777777" w:rsidR="00D37F44" w:rsidRPr="00D37F44" w:rsidRDefault="00D37F44" w:rsidP="00D37F44">
            <w:pPr>
              <w:jc w:val="both"/>
              <w:rPr>
                <w:rFonts w:ascii="Tahoma" w:hAnsi="Tahoma" w:cs="Tahoma"/>
              </w:rPr>
            </w:pPr>
            <w:r w:rsidRPr="00D37F44">
              <w:rPr>
                <w:rFonts w:ascii="Tahoma" w:hAnsi="Tahoma" w:cs="Tahoma"/>
                <w:b/>
                <w:bCs/>
              </w:rPr>
              <w:t>MADDE 1- </w:t>
            </w:r>
            <w:r w:rsidRPr="00D37F44">
              <w:rPr>
                <w:rFonts w:ascii="Tahoma" w:hAnsi="Tahoma" w:cs="Tahoma"/>
              </w:rPr>
              <w:t>28/4/2004 tarihli ve 25446 sayılı Resmî Gazete’de yayımlanan Vergi Usul Kanunu Genel Tebliği (Sıra No: 333)’nin ekinde yer alan listenin 3.49.1. satırı aşağıdaki şekilde değiştirilmiş ve listeye 3.49.10. satırından sonra gelmek üzere aşağıdaki satır eklenmiştir.</w:t>
            </w:r>
          </w:p>
          <w:p w14:paraId="4A144977" w14:textId="47DCC31F" w:rsidR="00D37F44" w:rsidRPr="00D37F44" w:rsidRDefault="00D37F44" w:rsidP="00D37F44">
            <w:r w:rsidRPr="00D37F44">
              <w:rPr>
                <w:noProof/>
              </w:rPr>
              <w:drawing>
                <wp:inline distT="0" distB="0" distL="0" distR="0" wp14:anchorId="09D61ADE" wp14:editId="0FDF23D8">
                  <wp:extent cx="4137660" cy="1417320"/>
                  <wp:effectExtent l="0" t="0" r="0" b="0"/>
                  <wp:docPr id="1406254605" name="Resim 2" descr="metin, makbuz, çizgi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4605" name="Resim 2" descr="metin, makbuz, çizgi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6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3444C" w14:textId="77777777" w:rsidR="00D37F44" w:rsidRPr="00D37F44" w:rsidRDefault="00D37F44" w:rsidP="00D37F44">
            <w:pPr>
              <w:rPr>
                <w:rFonts w:ascii="Tahoma" w:hAnsi="Tahoma" w:cs="Tahoma"/>
              </w:rPr>
            </w:pPr>
            <w:r w:rsidRPr="00D37F44">
              <w:rPr>
                <w:rFonts w:ascii="Tahoma" w:hAnsi="Tahoma" w:cs="Tahoma"/>
                <w:b/>
                <w:bCs/>
              </w:rPr>
              <w:t>MADDE 2- </w:t>
            </w:r>
            <w:r w:rsidRPr="00D37F44">
              <w:rPr>
                <w:rFonts w:ascii="Tahoma" w:hAnsi="Tahoma" w:cs="Tahoma"/>
              </w:rPr>
              <w:t>Bu Tebliğ yayımı tarihinde yürürlüğe girer.</w:t>
            </w:r>
          </w:p>
          <w:p w14:paraId="206FBC2D" w14:textId="77777777" w:rsidR="00D37F44" w:rsidRPr="00D37F44" w:rsidRDefault="00D37F44" w:rsidP="00D37F44">
            <w:pPr>
              <w:rPr>
                <w:rFonts w:ascii="Tahoma" w:hAnsi="Tahoma" w:cs="Tahoma"/>
              </w:rPr>
            </w:pPr>
            <w:r w:rsidRPr="00D37F44">
              <w:rPr>
                <w:rFonts w:ascii="Tahoma" w:hAnsi="Tahoma" w:cs="Tahoma"/>
                <w:b/>
                <w:bCs/>
              </w:rPr>
              <w:t>MADDE 3- </w:t>
            </w:r>
            <w:r w:rsidRPr="00D37F44">
              <w:rPr>
                <w:rFonts w:ascii="Tahoma" w:hAnsi="Tahoma" w:cs="Tahoma"/>
              </w:rPr>
              <w:t>Bu Tebliğ hükümlerini Hazine ve Maliye Bakanı yürütür.</w:t>
            </w:r>
          </w:p>
          <w:p w14:paraId="7992D666" w14:textId="77777777" w:rsidR="00D37F44" w:rsidRPr="00D37F44" w:rsidRDefault="00D37F44" w:rsidP="00D37F44">
            <w:r w:rsidRPr="00D37F44">
              <w:rPr>
                <w:b/>
                <w:bCs/>
              </w:rPr>
              <w:t> </w:t>
            </w:r>
          </w:p>
        </w:tc>
      </w:tr>
    </w:tbl>
    <w:p w14:paraId="194EB138" w14:textId="77777777" w:rsidR="00F40434" w:rsidRDefault="00F40434"/>
    <w:sectPr w:rsidR="00F4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44"/>
    <w:rsid w:val="000F3FEB"/>
    <w:rsid w:val="004A55CA"/>
    <w:rsid w:val="005F324D"/>
    <w:rsid w:val="0068156B"/>
    <w:rsid w:val="00825DDD"/>
    <w:rsid w:val="00D37F44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A0B"/>
  <w15:chartTrackingRefBased/>
  <w15:docId w15:val="{072138DE-B3B2-402B-8762-82CC834D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7F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7F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7F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7F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7F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7F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7F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7F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7F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7F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7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Uzun</dc:creator>
  <cp:keywords/>
  <dc:description/>
  <cp:lastModifiedBy>ceyda erbaş</cp:lastModifiedBy>
  <cp:revision>2</cp:revision>
  <dcterms:created xsi:type="dcterms:W3CDTF">2024-12-09T07:14:00Z</dcterms:created>
  <dcterms:modified xsi:type="dcterms:W3CDTF">2024-12-09T07:14:00Z</dcterms:modified>
</cp:coreProperties>
</file>